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酒泉市人民政府办公室</w:t>
      </w:r>
    </w:p>
    <w:p>
      <w:pPr>
        <w:jc w:val="center"/>
        <w:rPr>
          <w:rFonts w:hint="eastAsia"/>
          <w:b/>
          <w:bCs/>
        </w:rPr>
      </w:pPr>
      <w:r>
        <w:rPr>
          <w:rFonts w:hint="eastAsia"/>
          <w:b/>
          <w:bCs/>
        </w:rPr>
        <w:t>印发《关于贯彻新时代甘肃融入“一带一路”建设打造“五个制高点”规划</w:t>
      </w:r>
    </w:p>
    <w:p>
      <w:pPr>
        <w:jc w:val="center"/>
        <w:rPr>
          <w:rFonts w:hint="eastAsia"/>
          <w:b/>
          <w:bCs/>
        </w:rPr>
      </w:pPr>
      <w:r>
        <w:rPr>
          <w:rFonts w:hint="eastAsia"/>
          <w:b/>
          <w:bCs/>
        </w:rPr>
        <w:t>的实施方案》的通知</w:t>
      </w:r>
    </w:p>
    <w:p>
      <w:pPr>
        <w:rPr>
          <w:rFonts w:hint="eastAsia"/>
        </w:rPr>
      </w:pPr>
    </w:p>
    <w:p>
      <w:pPr>
        <w:jc w:val="center"/>
        <w:rPr>
          <w:rFonts w:hint="eastAsia"/>
        </w:rPr>
      </w:pPr>
      <w:r>
        <w:rPr>
          <w:rFonts w:hint="eastAsia"/>
        </w:rPr>
        <w:t>酒政办发〔2019〕139号</w:t>
      </w:r>
    </w:p>
    <w:p>
      <w:pPr>
        <w:rPr>
          <w:rFonts w:hint="eastAsia"/>
        </w:rPr>
      </w:pPr>
    </w:p>
    <w:p>
      <w:pPr>
        <w:rPr>
          <w:rFonts w:hint="eastAsia"/>
        </w:rPr>
      </w:pPr>
      <w:r>
        <w:rPr>
          <w:rFonts w:hint="eastAsia"/>
        </w:rPr>
        <w:t>各县（市、区）人民政府，市政府有关部门：</w:t>
      </w:r>
    </w:p>
    <w:p>
      <w:pPr>
        <w:rPr>
          <w:rFonts w:hint="eastAsia"/>
        </w:rPr>
      </w:pPr>
    </w:p>
    <w:p>
      <w:pPr>
        <w:rPr>
          <w:rFonts w:hint="eastAsia"/>
        </w:rPr>
      </w:pPr>
      <w:r>
        <w:rPr>
          <w:rFonts w:hint="eastAsia"/>
        </w:rPr>
        <w:t>　　《关于贯彻新时代甘肃融入“一带一路”建设打造“五个制高点”规划的实施方案》已经市政府同意，现印发你们，请结合实际，认真组织实施。</w:t>
      </w:r>
    </w:p>
    <w:p>
      <w:pPr>
        <w:jc w:val="right"/>
        <w:rPr>
          <w:rFonts w:hint="eastAsia"/>
        </w:rPr>
      </w:pPr>
      <w:r>
        <w:rPr>
          <w:rFonts w:hint="eastAsia"/>
        </w:rPr>
        <w:t>　　                                                                                                                                                                                                                                               酒泉市人民政府办公室</w:t>
      </w:r>
    </w:p>
    <w:p>
      <w:pPr>
        <w:jc w:val="right"/>
        <w:rPr>
          <w:rFonts w:hint="eastAsia"/>
        </w:rPr>
      </w:pPr>
      <w:r>
        <w:rPr>
          <w:rFonts w:hint="eastAsia"/>
        </w:rPr>
        <w:t>　　                                                                                                                                                                                                                                                   2019年12月24日</w:t>
      </w:r>
    </w:p>
    <w:p>
      <w:pPr>
        <w:rPr>
          <w:rFonts w:hint="eastAsia"/>
        </w:rPr>
      </w:pPr>
    </w:p>
    <w:p>
      <w:pPr>
        <w:jc w:val="center"/>
        <w:rPr>
          <w:rFonts w:hint="eastAsia"/>
          <w:b/>
          <w:bCs/>
        </w:rPr>
      </w:pPr>
      <w:r>
        <w:rPr>
          <w:rFonts w:hint="eastAsia"/>
          <w:b/>
          <w:bCs/>
        </w:rPr>
        <w:t>关于贯彻新时代甘肃融入“一带一路”建设打造“五个制高点”规划的实施方案</w:t>
      </w:r>
      <w:bookmarkStart w:id="0" w:name="_GoBack"/>
      <w:bookmarkEnd w:id="0"/>
    </w:p>
    <w:p>
      <w:pPr>
        <w:rPr>
          <w:rFonts w:hint="eastAsia"/>
        </w:rPr>
      </w:pPr>
    </w:p>
    <w:p>
      <w:pPr>
        <w:rPr>
          <w:rFonts w:hint="eastAsia"/>
        </w:rPr>
      </w:pPr>
      <w:r>
        <w:rPr>
          <w:rFonts w:hint="eastAsia"/>
        </w:rPr>
        <w:t>　　根据《甘肃省人民政府关于印发新时代甘肃融入“一带一路建设打造“五个制高点”规划的通知》（甘政发〔2019〕46号），为抢抓“一带一路”建设重大机遇，全面贯彻落实习近平总书记视察甘肃重要讲话和指示精神，现结合实际，制定本实施方案。</w:t>
      </w:r>
    </w:p>
    <w:p>
      <w:pPr>
        <w:rPr>
          <w:rFonts w:hint="eastAsia"/>
        </w:rPr>
      </w:pPr>
    </w:p>
    <w:p>
      <w:pPr>
        <w:rPr>
          <w:rFonts w:hint="eastAsia"/>
          <w:b/>
          <w:bCs/>
        </w:rPr>
      </w:pPr>
      <w:r>
        <w:rPr>
          <w:rFonts w:hint="eastAsia"/>
          <w:b/>
          <w:bCs/>
        </w:rPr>
        <w:t>　　一、总体目标</w:t>
      </w:r>
    </w:p>
    <w:p>
      <w:pPr>
        <w:rPr>
          <w:rFonts w:hint="eastAsia"/>
        </w:rPr>
      </w:pPr>
    </w:p>
    <w:p>
      <w:pPr>
        <w:rPr>
          <w:rFonts w:hint="eastAsia"/>
        </w:rPr>
      </w:pPr>
      <w:r>
        <w:rPr>
          <w:rFonts w:hint="eastAsia"/>
        </w:rPr>
        <w:t>　　以习近平新时代中国特色社会主义思想为指导，全面贯彻党的十九大和十九届二中、三中、四中全会精神，统筹推进“五位一体”总体布局，协调推进“四个全面”战略布局，深入落实习近平总书记视察甘肃重要讲话和指示精神，充分发挥我市作为丝绸之路经济带甘肃黄金段重要节点城市的区位优势，主动融入“一带一路”建设，坚持政府引导、扩大开放、绿色发展的原则，打造全市文化、枢纽、技术、信息、生态“五个制高点”，推动经济社会高质量发展。</w:t>
      </w:r>
    </w:p>
    <w:p>
      <w:pPr>
        <w:rPr>
          <w:rFonts w:hint="eastAsia"/>
        </w:rPr>
      </w:pPr>
    </w:p>
    <w:p>
      <w:pPr>
        <w:rPr>
          <w:rFonts w:hint="eastAsia"/>
          <w:b/>
          <w:bCs/>
        </w:rPr>
      </w:pPr>
      <w:r>
        <w:rPr>
          <w:rFonts w:hint="eastAsia"/>
          <w:b/>
          <w:bCs/>
        </w:rPr>
        <w:t>　　二、工作任务</w:t>
      </w:r>
    </w:p>
    <w:p>
      <w:pPr>
        <w:rPr>
          <w:rFonts w:hint="eastAsia"/>
        </w:rPr>
      </w:pPr>
    </w:p>
    <w:p>
      <w:pPr>
        <w:rPr>
          <w:rFonts w:hint="eastAsia"/>
        </w:rPr>
      </w:pPr>
      <w:r>
        <w:rPr>
          <w:rFonts w:hint="eastAsia"/>
        </w:rPr>
        <w:t>　　（一）以构建大敦煌文化旅游经济圈为抓手，打造文化制高点</w:t>
      </w:r>
    </w:p>
    <w:p>
      <w:pPr>
        <w:rPr>
          <w:rFonts w:hint="eastAsia"/>
        </w:rPr>
      </w:pPr>
    </w:p>
    <w:p>
      <w:pPr>
        <w:rPr>
          <w:rFonts w:hint="eastAsia"/>
        </w:rPr>
      </w:pPr>
      <w:r>
        <w:rPr>
          <w:rFonts w:hint="eastAsia"/>
        </w:rPr>
        <w:t>　　1.实施敦煌文化工程。建设国家级文化产业示范园区、旅游综合改革示范区、文化生态保护实验区和生态文明建设示范区，促进敦煌文化实现国际化、学术化、品牌化、可持续化发展。推进国家文物保护创新工程，打造“一带一路”文化遗产资源数据云平台。整合丝绸之路精品旅游资源，以打造大敦煌文化为龙头，建设特色鲜明、设施完善、体系健全的国际旅游目的地和区域旅游集散中心。</w:t>
      </w:r>
    </w:p>
    <w:p>
      <w:pPr>
        <w:rPr>
          <w:rFonts w:hint="eastAsia"/>
        </w:rPr>
      </w:pPr>
    </w:p>
    <w:p>
      <w:pPr>
        <w:rPr>
          <w:rFonts w:hint="eastAsia"/>
        </w:rPr>
      </w:pPr>
      <w:r>
        <w:rPr>
          <w:rFonts w:hint="eastAsia"/>
        </w:rPr>
        <w:t>　　牵头单位：市文旅局</w:t>
      </w:r>
    </w:p>
    <w:p>
      <w:pPr>
        <w:rPr>
          <w:rFonts w:hint="eastAsia"/>
        </w:rPr>
      </w:pPr>
    </w:p>
    <w:p>
      <w:pPr>
        <w:rPr>
          <w:rFonts w:hint="eastAsia"/>
        </w:rPr>
      </w:pPr>
      <w:r>
        <w:rPr>
          <w:rFonts w:hint="eastAsia"/>
        </w:rPr>
        <w:t>　　配合单位：各县（市、区）政府，市发展改革委、市工信局、市文物局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2.推进旅游路网建设。加快旅游公路建设，补齐旅游公路基础设施短板，推进酒泉全域旅游公路一体化建设，优化城市之间、景区之间、风景道和旅游线重要节点之间的路网连通，实现对外高速公路网络畅达，对内慢游公路网络全覆盖，构建“快进慢游”旅游交通网络。加快户外运动基地建设，推进酒泉自驾车（房车）基地、敦煌自驾车（房车）营地、瓜州户外运动基地等。</w:t>
      </w:r>
    </w:p>
    <w:p>
      <w:pPr>
        <w:rPr>
          <w:rFonts w:hint="eastAsia"/>
        </w:rPr>
      </w:pPr>
    </w:p>
    <w:p>
      <w:pPr>
        <w:rPr>
          <w:rFonts w:hint="eastAsia"/>
        </w:rPr>
      </w:pPr>
      <w:r>
        <w:rPr>
          <w:rFonts w:hint="eastAsia"/>
        </w:rPr>
        <w:t>　　牵头单位:市文旅局、市交通运输局、市发展改革委</w:t>
      </w:r>
    </w:p>
    <w:p>
      <w:pPr>
        <w:rPr>
          <w:rFonts w:hint="eastAsia"/>
        </w:rPr>
      </w:pPr>
    </w:p>
    <w:p>
      <w:pPr>
        <w:rPr>
          <w:rFonts w:hint="eastAsia"/>
        </w:rPr>
      </w:pPr>
      <w:r>
        <w:rPr>
          <w:rFonts w:hint="eastAsia"/>
        </w:rPr>
        <w:t>　　配合单位：各县（市、区）政府</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3.实施旅游差异化发展。深入挖掘敦煌文化、航天文化、丝路文化、石窟文化、长城文化、简牍文化、边塞文化、民族文化以及红色文化等特色旅游资源，引进大型节庆活动和体育赛事，形成集遗产保护、景区旅游、产业发展、产品交易、文化交流为一体的文化园区，促进文化生态多样性发展。重点推进敦煌文化创意产业园、酒泉航天文化博览园、酒泉西北文化博览园等项目建设。</w:t>
      </w:r>
    </w:p>
    <w:p>
      <w:pPr>
        <w:rPr>
          <w:rFonts w:hint="eastAsia"/>
        </w:rPr>
      </w:pPr>
    </w:p>
    <w:p>
      <w:pPr>
        <w:rPr>
          <w:rFonts w:hint="eastAsia"/>
        </w:rPr>
      </w:pPr>
      <w:r>
        <w:rPr>
          <w:rFonts w:hint="eastAsia"/>
        </w:rPr>
        <w:t>　　牵头单位:市文旅局</w:t>
      </w:r>
    </w:p>
    <w:p>
      <w:pPr>
        <w:rPr>
          <w:rFonts w:hint="eastAsia"/>
        </w:rPr>
      </w:pPr>
    </w:p>
    <w:p>
      <w:pPr>
        <w:rPr>
          <w:rFonts w:hint="eastAsia"/>
        </w:rPr>
      </w:pPr>
      <w:r>
        <w:rPr>
          <w:rFonts w:hint="eastAsia"/>
        </w:rPr>
        <w:t>　　配合单位：各县（市、区）政府，市发展改革委、市文物局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4.促进旅游与农业融合发展。突出生态康养、民族民俗、特色民宿、乡村自驾等，大力发展健康医疗旅游。培育健身休闲度假品质高、游客接待容量大、服务质量好的健康养老旅游产业区。推进旅游与农业融合发展，开发休闲民宿、农事体验、田园风光、农产品采摘、农村文化体验等旅游农业庄园；支持建设高端精品乡村旅游项目，打造旅游商品、特色小吃、民俗表演、娱乐文化等旅游功能区，引导和推动文化旅游产业发展。</w:t>
      </w:r>
    </w:p>
    <w:p>
      <w:pPr>
        <w:rPr>
          <w:rFonts w:hint="eastAsia"/>
        </w:rPr>
      </w:pPr>
    </w:p>
    <w:p>
      <w:pPr>
        <w:rPr>
          <w:rFonts w:hint="eastAsia"/>
        </w:rPr>
      </w:pPr>
      <w:r>
        <w:rPr>
          <w:rFonts w:hint="eastAsia"/>
        </w:rPr>
        <w:t>　　牵头单位：市文旅局</w:t>
      </w:r>
    </w:p>
    <w:p>
      <w:pPr>
        <w:rPr>
          <w:rFonts w:hint="eastAsia"/>
        </w:rPr>
      </w:pPr>
    </w:p>
    <w:p>
      <w:pPr>
        <w:rPr>
          <w:rFonts w:hint="eastAsia"/>
        </w:rPr>
      </w:pPr>
      <w:r>
        <w:rPr>
          <w:rFonts w:hint="eastAsia"/>
        </w:rPr>
        <w:t>　　配合单位：各县（市、区）政府，市农业农村局、市发展改革委</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5.放大重大节会品牌效应。持续办好丝绸之路（敦煌）国际文化博览会、敦煌行•丝绸之路国际旅游节、酒泉华夏文化艺术节暨边塞文化旅游节、酒泉国际戈壁超级马拉松等文化会展及节庆活动。加强与国内大型旅游线上运营商合作，建立和完善酒泉文化旅游品牌专区；争取将《丝路花雨》《雪山蒙古人》《寻梦阿克塞》等剧目纳入全省乃至国家重大文化外事和文化交流项目，加大剧目巡演力度。</w:t>
      </w:r>
    </w:p>
    <w:p>
      <w:pPr>
        <w:rPr>
          <w:rFonts w:hint="eastAsia"/>
        </w:rPr>
      </w:pPr>
    </w:p>
    <w:p>
      <w:pPr>
        <w:rPr>
          <w:rFonts w:hint="eastAsia"/>
        </w:rPr>
      </w:pPr>
      <w:r>
        <w:rPr>
          <w:rFonts w:hint="eastAsia"/>
        </w:rPr>
        <w:t>　　牵头单位：市文旅局</w:t>
      </w:r>
    </w:p>
    <w:p>
      <w:pPr>
        <w:rPr>
          <w:rFonts w:hint="eastAsia"/>
        </w:rPr>
      </w:pPr>
    </w:p>
    <w:p>
      <w:pPr>
        <w:rPr>
          <w:rFonts w:hint="eastAsia"/>
        </w:rPr>
      </w:pPr>
      <w:r>
        <w:rPr>
          <w:rFonts w:hint="eastAsia"/>
        </w:rPr>
        <w:t>　　配合单位：各县（市、区）政府</w:t>
      </w:r>
    </w:p>
    <w:p>
      <w:pPr>
        <w:rPr>
          <w:rFonts w:hint="eastAsia"/>
        </w:rPr>
      </w:pPr>
    </w:p>
    <w:p>
      <w:pPr>
        <w:rPr>
          <w:rFonts w:hint="eastAsia"/>
        </w:rPr>
      </w:pPr>
      <w:r>
        <w:rPr>
          <w:rFonts w:hint="eastAsia"/>
        </w:rPr>
        <w:t>　　完成时限：2023年</w:t>
      </w:r>
    </w:p>
    <w:p>
      <w:pPr>
        <w:rPr>
          <w:rFonts w:hint="eastAsia"/>
        </w:rPr>
      </w:pPr>
    </w:p>
    <w:p>
      <w:pPr>
        <w:rPr>
          <w:rFonts w:hint="eastAsia"/>
        </w:rPr>
      </w:pPr>
      <w:r>
        <w:rPr>
          <w:rFonts w:hint="eastAsia"/>
        </w:rPr>
        <w:t>　　（二）以建设国家陆港型物流枢纽为载体，打造枢纽制高点</w:t>
      </w:r>
    </w:p>
    <w:p>
      <w:pPr>
        <w:rPr>
          <w:rFonts w:hint="eastAsia"/>
        </w:rPr>
      </w:pPr>
    </w:p>
    <w:p>
      <w:pPr>
        <w:rPr>
          <w:rFonts w:hint="eastAsia"/>
        </w:rPr>
      </w:pPr>
      <w:r>
        <w:rPr>
          <w:rFonts w:hint="eastAsia"/>
        </w:rPr>
        <w:t>　　6.加快交通基础设施补短板。打通酒泉南连青海、北连内蒙、西连南疆方向大通道和口岸公路通道。开通额哈铁路、敦阿铁路货运段运营，畅通酒泉南连青海、北连内蒙、西连新疆铁路通道。积极推进酒额铁路、肃航公路酒泉东互通连接线及延伸段、S06酒嘉绕城高速、国道G312酒嘉过境段、七墩至瓜州公路、马鬃山至桥湾公路、柳敦高速、敦当高速等项目建设。争取敦(煌)鄯(善)铁路、阿（克塞）若（羌）铁路、柳（沟）将（军庙）铁路、柳沟至马鬃山口岸铁路开展前期工作。</w:t>
      </w:r>
    </w:p>
    <w:p>
      <w:pPr>
        <w:rPr>
          <w:rFonts w:hint="eastAsia"/>
        </w:rPr>
      </w:pPr>
    </w:p>
    <w:p>
      <w:pPr>
        <w:rPr>
          <w:rFonts w:hint="eastAsia"/>
        </w:rPr>
      </w:pPr>
      <w:r>
        <w:rPr>
          <w:rFonts w:hint="eastAsia"/>
        </w:rPr>
        <w:t>　　牵头单位：市发展改革委、市交通运输局、市商务局</w:t>
      </w:r>
    </w:p>
    <w:p>
      <w:pPr>
        <w:rPr>
          <w:rFonts w:hint="eastAsia"/>
        </w:rPr>
      </w:pPr>
    </w:p>
    <w:p>
      <w:pPr>
        <w:rPr>
          <w:rFonts w:hint="eastAsia"/>
        </w:rPr>
      </w:pPr>
      <w:r>
        <w:rPr>
          <w:rFonts w:hint="eastAsia"/>
        </w:rPr>
        <w:t>　　配合单位：各县（市、区）政府</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7.推进边境和内陆口岸建设。积极推进马鬃山口岸复关并设立边境贸易区。加快推进敦煌国际航空港建设，提升敦煌机场配套功能，建设集保税物流、贸易、冷链、综合服务等为一体的国际空港物流园，培育壮大临空经济。争取国家批准设立“大敦煌国家文化旅游经济特区”以及“敦煌内陆自由贸易港”实验区，加快开辟直飞“一带一路”沿线国家货运航线，发展直航和包机业务。依托酒泉海关、酒泉出入境检验检疫局，设立海关进出口监管仓库和海关监管场所，为对外贸易提供直通通道。</w:t>
      </w:r>
    </w:p>
    <w:p>
      <w:pPr>
        <w:rPr>
          <w:rFonts w:hint="eastAsia"/>
        </w:rPr>
      </w:pPr>
    </w:p>
    <w:p>
      <w:pPr>
        <w:rPr>
          <w:rFonts w:hint="eastAsia"/>
        </w:rPr>
      </w:pPr>
      <w:r>
        <w:rPr>
          <w:rFonts w:hint="eastAsia"/>
        </w:rPr>
        <w:t>　　牵头单位：市商务局、市政府外事办</w:t>
      </w:r>
    </w:p>
    <w:p>
      <w:pPr>
        <w:rPr>
          <w:rFonts w:hint="eastAsia"/>
        </w:rPr>
      </w:pPr>
    </w:p>
    <w:p>
      <w:pPr>
        <w:rPr>
          <w:rFonts w:hint="eastAsia"/>
        </w:rPr>
      </w:pPr>
      <w:r>
        <w:rPr>
          <w:rFonts w:hint="eastAsia"/>
        </w:rPr>
        <w:t>　　配合单位：各县（市、区）政府，市发展改革委、市交通运输局、酒泉海关、酒泉经开区管委会</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8.构建煤炭综合物流枢纽。打通向北与内蒙（外蒙）煤炭南线运输的战略通道，向南经敦煌到格尔木以及向拉萨、成都铁路货物运输通道。以现有瓜州柳沟综合物流园区、金塔北河湾循环经济产业园、酒嘉国际物流园区等大型园区为基础，整合周边煤炭等优势资源，建设东联内地、西接新疆乃至中亚、西亚等以煤炭储备、加工、配送相结合的综合物流枢纽，解决“疆煤东运”“蒙煤入甘”的问题，积极筹划“疆煤入川”。</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配合单位：各县（市、区）政府，市发展改革委、市交通运输局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9.促进商贸物流枢纽建设。深入实施“北菜南运”“西果东送”工程，加强与重庆、成都等中欧班列运营公司的合作，支持企业开展班列出口零担货物属地拼箱、口岸“集拼集运”业务，打造中欧（亚）、东南亚国际班列货源集散地。支持有实力的企业“走出去”开拓国内外市场，引导农产品初级产品出口向高端产品出口转变。重点建设中国-以色列（酒泉）绿色生态产业园以及大型物流园区等。</w:t>
      </w:r>
    </w:p>
    <w:p>
      <w:pPr>
        <w:rPr>
          <w:rFonts w:hint="eastAsia"/>
        </w:rPr>
      </w:pPr>
    </w:p>
    <w:p>
      <w:pPr>
        <w:rPr>
          <w:rFonts w:hint="eastAsia"/>
        </w:rPr>
      </w:pPr>
      <w:r>
        <w:rPr>
          <w:rFonts w:hint="eastAsia"/>
        </w:rPr>
        <w:t>　　牵头单位：市商务局</w:t>
      </w:r>
    </w:p>
    <w:p>
      <w:pPr>
        <w:rPr>
          <w:rFonts w:hint="eastAsia"/>
        </w:rPr>
      </w:pPr>
    </w:p>
    <w:p>
      <w:pPr>
        <w:rPr>
          <w:rFonts w:hint="eastAsia"/>
        </w:rPr>
      </w:pPr>
      <w:r>
        <w:rPr>
          <w:rFonts w:hint="eastAsia"/>
        </w:rPr>
        <w:t>　　配合单位：各县（市、区）政府，市农业农村局、市发展改革委、市交通运输局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10.加强现代物流体系建设。通过互联网+产业发展体系，加快建设大宗物资交易、综合物流主导的现代物流中心。依托特色农产品发展优势加强与中农网、中远海运等大型物流企业合作，积极融入国内现代供应链流通体系。吸引国内外大型物流、快递企业设立分拨中心、仓储中心、配送中心等，带动物流企业转型升级。推动企业使用“单一窗口”申报进出口业务，提升贸易通关便利化水平，打造“一站式”贸易服务平台。</w:t>
      </w:r>
    </w:p>
    <w:p>
      <w:pPr>
        <w:rPr>
          <w:rFonts w:hint="eastAsia"/>
        </w:rPr>
      </w:pPr>
    </w:p>
    <w:p>
      <w:pPr>
        <w:rPr>
          <w:rFonts w:hint="eastAsia"/>
        </w:rPr>
      </w:pPr>
      <w:r>
        <w:rPr>
          <w:rFonts w:hint="eastAsia"/>
        </w:rPr>
        <w:t>　　牵头单位：市商务局</w:t>
      </w:r>
    </w:p>
    <w:p>
      <w:pPr>
        <w:rPr>
          <w:rFonts w:hint="eastAsia"/>
        </w:rPr>
      </w:pPr>
    </w:p>
    <w:p>
      <w:pPr>
        <w:rPr>
          <w:rFonts w:hint="eastAsia"/>
        </w:rPr>
      </w:pPr>
      <w:r>
        <w:rPr>
          <w:rFonts w:hint="eastAsia"/>
        </w:rPr>
        <w:t>　　配合单位：各县（市、区）政府，酒泉海关、市邮政管理局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（三）以实施创新驱动战略为引领，打造技术制高点</w:t>
      </w:r>
    </w:p>
    <w:p>
      <w:pPr>
        <w:rPr>
          <w:rFonts w:hint="eastAsia"/>
        </w:rPr>
      </w:pPr>
    </w:p>
    <w:p>
      <w:pPr>
        <w:rPr>
          <w:rFonts w:hint="eastAsia"/>
        </w:rPr>
      </w:pPr>
      <w:r>
        <w:rPr>
          <w:rFonts w:hint="eastAsia"/>
        </w:rPr>
        <w:t>　　11.推进现代农业发展。开展种子加工装备和提升输送、环保除尘、电器控制、农业机器人产品的研发制造，实现制造过程自动化、智能化、精细化。发展瓜菜、花卉、玉米新品种选育、种苗繁育质量监测技术，建立育种基地。建立国家绿色优质高效奶源基地、高效生态畜牧业基地。支持重点企业发展面向多品种、定制化、智能化的青贮饲料收割及加工装备、种子加工、干燥及仓储装备、田间育种装备等农业装备。</w:t>
      </w:r>
    </w:p>
    <w:p>
      <w:pPr>
        <w:rPr>
          <w:rFonts w:hint="eastAsia"/>
        </w:rPr>
      </w:pPr>
    </w:p>
    <w:p>
      <w:pPr>
        <w:rPr>
          <w:rFonts w:hint="eastAsia"/>
        </w:rPr>
      </w:pPr>
      <w:r>
        <w:rPr>
          <w:rFonts w:hint="eastAsia"/>
        </w:rPr>
        <w:t>　　牵头单位：市农业农村局</w:t>
      </w:r>
    </w:p>
    <w:p>
      <w:pPr>
        <w:rPr>
          <w:rFonts w:hint="eastAsia"/>
        </w:rPr>
      </w:pPr>
    </w:p>
    <w:p>
      <w:pPr>
        <w:rPr>
          <w:rFonts w:hint="eastAsia"/>
        </w:rPr>
      </w:pPr>
      <w:r>
        <w:rPr>
          <w:rFonts w:hint="eastAsia"/>
        </w:rPr>
        <w:t>　　配合单位：各县（市、区）政府</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12.发展新能源及装备制造业。借助光热产业发展，加大定日镜、扭矩管、热镀锌、熔盐储能罐、核关联设备等高端制造产业引进力度。开展新能源集中并网发电、电网智能调度、远距离输送、大容量储能、调峰电源、弃风电解水制氢及氢能利用、新能源互联网应用等技术研发。研发风力发电技术及装备关键技术，实现关键零部件及技术的本地化。</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配合单位：各县（市、区）政府，市发展改革委、市能源局、市科学技术局、酒泉经济技术开发区管委会</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13.推动企业技术创新。加大玉门油田老工业基地研发智能石油化工装备力度，发展石油、天然气及煤炭综合钻采、液化、输配送等技术及装备，非金属矿产资源开发加工等技术。支持骨干企业牵头联合高校、科研院所建设工程技术研究中心、重点实验室等研发平台。建立以企业为主导的产业技术创新战略联盟，改善创新研发条件和环境，强化核心技术和新产品研发能力，完善技术研发体系。</w:t>
      </w:r>
    </w:p>
    <w:p>
      <w:pPr>
        <w:rPr>
          <w:rFonts w:hint="eastAsia"/>
        </w:rPr>
      </w:pPr>
    </w:p>
    <w:p>
      <w:pPr>
        <w:rPr>
          <w:rFonts w:hint="eastAsia"/>
        </w:rPr>
      </w:pPr>
      <w:r>
        <w:rPr>
          <w:rFonts w:hint="eastAsia"/>
        </w:rPr>
        <w:t>　　牵头单位：市科技局</w:t>
      </w:r>
    </w:p>
    <w:p>
      <w:pPr>
        <w:rPr>
          <w:rFonts w:hint="eastAsia"/>
        </w:rPr>
      </w:pPr>
    </w:p>
    <w:p>
      <w:pPr>
        <w:rPr>
          <w:rFonts w:hint="eastAsia"/>
        </w:rPr>
      </w:pPr>
      <w:r>
        <w:rPr>
          <w:rFonts w:hint="eastAsia"/>
        </w:rPr>
        <w:t>　　配合单位：各县（市、区）政府，市发展改革委、市工信局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14.培育科技创新人才。实施“人才强市”战略，优化引才、育才、用才环境。重点打造风电、光电、电网、调峰电源、装备制造业、资源综合利用和水能、核乏燃料处理工业产业领军人才。支持企业采取联合攻关、项目顾问、技术咨询等方式引进一批从事关键技术研究、有助于提升产业层次或填补产业空白的高端人才和研究团队。探索与产业发展相适应的职业教育和培训模式，培育本土化创新创业人才梯队。</w:t>
      </w:r>
    </w:p>
    <w:p>
      <w:pPr>
        <w:rPr>
          <w:rFonts w:hint="eastAsia"/>
        </w:rPr>
      </w:pPr>
    </w:p>
    <w:p>
      <w:pPr>
        <w:rPr>
          <w:rFonts w:hint="eastAsia"/>
        </w:rPr>
      </w:pPr>
      <w:r>
        <w:rPr>
          <w:rFonts w:hint="eastAsia"/>
        </w:rPr>
        <w:t>　　牵头单位：市人社局</w:t>
      </w:r>
    </w:p>
    <w:p>
      <w:pPr>
        <w:rPr>
          <w:rFonts w:hint="eastAsia"/>
        </w:rPr>
      </w:pPr>
    </w:p>
    <w:p>
      <w:pPr>
        <w:rPr>
          <w:rFonts w:hint="eastAsia"/>
        </w:rPr>
      </w:pPr>
      <w:r>
        <w:rPr>
          <w:rFonts w:hint="eastAsia"/>
        </w:rPr>
        <w:t>　　配合单位：各县（市、区）政府，市教育局、市科技局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（四）以推进数据信息产业为带动，打造信息制高点</w:t>
      </w:r>
    </w:p>
    <w:p>
      <w:pPr>
        <w:rPr>
          <w:rFonts w:hint="eastAsia"/>
        </w:rPr>
      </w:pPr>
    </w:p>
    <w:p>
      <w:pPr>
        <w:rPr>
          <w:rFonts w:hint="eastAsia"/>
        </w:rPr>
      </w:pPr>
      <w:r>
        <w:rPr>
          <w:rFonts w:hint="eastAsia"/>
        </w:rPr>
        <w:t>　　15.完善网络基础设施建设。推进“宽带中国”示范城市和电信普遍服务试点建设，以数据传输为核心的网络设施向融合、感知、传输、存储、计算、处理为一体的智能化综合数字基础设施演进，形成以酒泉云计算（大数据）中心为主的云计算大数据集群；推动物联网、工业互联网的部署与集成应用，完善电子商务宽带网络、服务网点、物流配送体系等。</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配合单位：各县（市、区）政府，市商务局、酒泉经开区管委会</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16.培育信息新兴产业发展。推进5G技术在智慧城市、远程医疗、智能制造、车联网等领域的融合创新应用。以罗普特（酒泉）军民融合安全产业园为载体，重点发展软件开发、安防产品研发制造、图像融合、智能跟踪、人脸识别等应用的安全系统监控服务和数据处理、存储服务。引进国内区块链技术领域先进企业，积极培育发展区块链技术应用创新型企业，扩大产业规模、丰富产业链条。</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配合单位：各县（市、区）政府，市发展改革委、市卫健委、酒泉经开区管委会</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17.加快制造业与互联网融合。以大型装备制造企业为龙头，打造智能装备制造产业链和两化融合示范；积极谋划推动工业互联网建设，推进中小企业上云，搭建区域性、行业性工业互联网综合服务平台；鼓励化工、建材、新能源装备制造、生产性服务企业利用物联网、云计算、大数据等技术，开展基于互联网的服务型制造；打造产能合作服务平台，汇聚融合信息资源，推进供需精准化对接。</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配合单位：各县（市、区）政府，市商务局、市发展改革委</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18.构建数字经济产业园。加强与国内外各类数字经济体和自主创新示范区合作，以酒泉云计算（大数据）中心为载体，探索数字经济园区共建共享等模式，积极承接东部沿海地区数字经济领域产业转移。引进数据存储、备份、资源流通、投融资并购优质企业，全力构建区域内数字经济创新发展体系。</w:t>
      </w:r>
    </w:p>
    <w:p>
      <w:pPr>
        <w:rPr>
          <w:rFonts w:hint="eastAsia"/>
        </w:rPr>
      </w:pPr>
    </w:p>
    <w:p>
      <w:pPr>
        <w:rPr>
          <w:rFonts w:hint="eastAsia"/>
        </w:rPr>
      </w:pPr>
      <w:r>
        <w:rPr>
          <w:rFonts w:hint="eastAsia"/>
        </w:rPr>
        <w:t>　　牵头单位：市工信局</w:t>
      </w:r>
    </w:p>
    <w:p>
      <w:pPr>
        <w:rPr>
          <w:rFonts w:hint="eastAsia"/>
        </w:rPr>
      </w:pPr>
    </w:p>
    <w:p>
      <w:pPr>
        <w:rPr>
          <w:rFonts w:hint="eastAsia"/>
        </w:rPr>
      </w:pPr>
      <w:r>
        <w:rPr>
          <w:rFonts w:hint="eastAsia"/>
        </w:rPr>
        <w:t>　　配合单位：各县（市、区）政府，市商务局、市发展改革委</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（五）以发展绿色生态产业为支撑，打造生态制高点</w:t>
      </w:r>
    </w:p>
    <w:p>
      <w:pPr>
        <w:rPr>
          <w:rFonts w:hint="eastAsia"/>
        </w:rPr>
      </w:pPr>
    </w:p>
    <w:p>
      <w:pPr>
        <w:rPr>
          <w:rFonts w:hint="eastAsia"/>
        </w:rPr>
      </w:pPr>
      <w:r>
        <w:rPr>
          <w:rFonts w:hint="eastAsia"/>
        </w:rPr>
        <w:t>　　19.推进祁连山国家公园体制酒泉试点工作。开展山水林田湖草生态保护修复试点，促进生态系统良性发展；实施生物多样性保护重大工程，对祁连山冰川、湿地、森林、草原等实施抢救性整体保护，加强退化草地治理、天然林保护和水土流失防治，提升水源涵养和生物多样性保护服务功能。重点实施林地保护、草地保护及湿地保护建设工程、水土保持工程、冰川环境保护工程及生态保护支撑工程。</w:t>
      </w:r>
    </w:p>
    <w:p>
      <w:pPr>
        <w:rPr>
          <w:rFonts w:hint="eastAsia"/>
        </w:rPr>
      </w:pPr>
    </w:p>
    <w:p>
      <w:pPr>
        <w:rPr>
          <w:rFonts w:hint="eastAsia"/>
        </w:rPr>
      </w:pPr>
      <w:r>
        <w:rPr>
          <w:rFonts w:hint="eastAsia"/>
        </w:rPr>
        <w:t>　　牵头单位：市林草局</w:t>
      </w:r>
    </w:p>
    <w:p>
      <w:pPr>
        <w:rPr>
          <w:rFonts w:hint="eastAsia"/>
        </w:rPr>
      </w:pPr>
    </w:p>
    <w:p>
      <w:pPr>
        <w:rPr>
          <w:rFonts w:hint="eastAsia"/>
        </w:rPr>
      </w:pPr>
      <w:r>
        <w:rPr>
          <w:rFonts w:hint="eastAsia"/>
        </w:rPr>
        <w:t>　　配合单位：肃北县政府、阿克塞县政府，市生态环境局、市水务局、市农业农村局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20.加大重点流域治理。全面实施祁连山生态保护与建设综合治理规划，加强疏勒河中下游生态保护与修复。加大黑河流域综合治理力度，实施水资源统一管理和调度。积极推动引哈入党工程建设，有效保障下游生态用水。强化防沙治沙能力，加大对林业、草原生态工程支持力度，大力开展沙化土地治理，推进封山禁牧和育林育草，提升水土保持生态建设的科技水平，构建生态示范区。重点实施敦煌市党河河道修复及水生态综合治理工程、阿克塞县大小苏干湖优良湖泊生态保护项目、金塔县黑河流域生态治理项目等。</w:t>
      </w:r>
    </w:p>
    <w:p>
      <w:pPr>
        <w:rPr>
          <w:rFonts w:hint="eastAsia"/>
        </w:rPr>
      </w:pPr>
    </w:p>
    <w:p>
      <w:pPr>
        <w:rPr>
          <w:rFonts w:hint="eastAsia"/>
        </w:rPr>
      </w:pPr>
      <w:r>
        <w:rPr>
          <w:rFonts w:hint="eastAsia"/>
        </w:rPr>
        <w:t>　　牵头单位：市生态环境局、市水务局</w:t>
      </w:r>
    </w:p>
    <w:p>
      <w:pPr>
        <w:rPr>
          <w:rFonts w:hint="eastAsia"/>
        </w:rPr>
      </w:pPr>
    </w:p>
    <w:p>
      <w:pPr>
        <w:rPr>
          <w:rFonts w:hint="eastAsia"/>
        </w:rPr>
      </w:pPr>
      <w:r>
        <w:rPr>
          <w:rFonts w:hint="eastAsia"/>
        </w:rPr>
        <w:t>　　配合单位：相关县（市、区）政府，市林草局</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21.实施清洁能源工程。依托国家能源战略通道，加快新能源通道基础设施建设。优化新能源产业布局和结构，建设清洁能源基地，加快风能、太阳能、核能等清洁能源开发利用，拓展能源发展空间。加快建设敦煌100%可再生能源应用示范城市，力争实现100%消费新能源。积极推进酒湖工程配套风光电项目建设；加快光热发电示范项目建设，实施抽水蓄能电站、核电宝（小型铅基反应堆核电源）示范项目等，探索多能互补发展新模式。利用弃风弃光电量，开展清洁能源供暖试点示范。</w:t>
      </w:r>
    </w:p>
    <w:p>
      <w:pPr>
        <w:rPr>
          <w:rFonts w:hint="eastAsia"/>
        </w:rPr>
      </w:pPr>
    </w:p>
    <w:p>
      <w:pPr>
        <w:rPr>
          <w:rFonts w:hint="eastAsia"/>
        </w:rPr>
      </w:pPr>
      <w:r>
        <w:rPr>
          <w:rFonts w:hint="eastAsia"/>
        </w:rPr>
        <w:t>　　牵头单位：市能源局</w:t>
      </w:r>
    </w:p>
    <w:p>
      <w:pPr>
        <w:rPr>
          <w:rFonts w:hint="eastAsia"/>
        </w:rPr>
      </w:pPr>
    </w:p>
    <w:p>
      <w:pPr>
        <w:rPr>
          <w:rFonts w:hint="eastAsia"/>
        </w:rPr>
      </w:pPr>
      <w:r>
        <w:rPr>
          <w:rFonts w:hint="eastAsia"/>
        </w:rPr>
        <w:t>　　配合单位：相关县（市、区）政府</w:t>
      </w:r>
    </w:p>
    <w:p>
      <w:pPr>
        <w:rPr>
          <w:rFonts w:hint="eastAsia"/>
        </w:rPr>
      </w:pPr>
    </w:p>
    <w:p>
      <w:pPr>
        <w:rPr>
          <w:rFonts w:hint="eastAsia"/>
        </w:rPr>
      </w:pPr>
      <w:r>
        <w:rPr>
          <w:rFonts w:hint="eastAsia"/>
        </w:rPr>
        <w:t>　　完成时限：2025年</w:t>
      </w:r>
    </w:p>
    <w:p>
      <w:pPr>
        <w:rPr>
          <w:rFonts w:hint="eastAsia"/>
        </w:rPr>
      </w:pPr>
    </w:p>
    <w:p>
      <w:pPr>
        <w:rPr>
          <w:rFonts w:hint="eastAsia"/>
        </w:rPr>
      </w:pPr>
      <w:r>
        <w:rPr>
          <w:rFonts w:hint="eastAsia"/>
        </w:rPr>
        <w:t>　　22.加快节能环保产业发展。全面实施节能环保产业专项行动计划，围绕低碳节能、污染防治、资源综合利用等领域，推进垃圾无害化处置及资源综合利用、烟气综合处理一体化等技术及装备以及再生资源节能提标改造。重点实施酒泉市污水处理厂提标改造及中水回用工程、酒泉市生活垃圾焚烧发电、肃州区汽车电瓶拆解回收利用可利用物质项目以及生活垃圾分类回收等。</w:t>
      </w:r>
    </w:p>
    <w:p>
      <w:pPr>
        <w:rPr>
          <w:rFonts w:hint="eastAsia"/>
        </w:rPr>
      </w:pPr>
    </w:p>
    <w:p>
      <w:pPr>
        <w:rPr>
          <w:rFonts w:hint="eastAsia"/>
        </w:rPr>
      </w:pPr>
      <w:r>
        <w:rPr>
          <w:rFonts w:hint="eastAsia"/>
        </w:rPr>
        <w:t>　　牵头单位：市发展改革委、市工信局</w:t>
      </w:r>
    </w:p>
    <w:p>
      <w:pPr>
        <w:rPr>
          <w:rFonts w:hint="eastAsia"/>
        </w:rPr>
      </w:pPr>
    </w:p>
    <w:p>
      <w:pPr>
        <w:rPr>
          <w:rFonts w:hint="eastAsia"/>
        </w:rPr>
      </w:pPr>
      <w:r>
        <w:rPr>
          <w:rFonts w:hint="eastAsia"/>
        </w:rPr>
        <w:t>　　配合单位：相关县（市、区）政府，市住建局、市生态环境局</w:t>
      </w:r>
    </w:p>
    <w:p>
      <w:pPr>
        <w:rPr>
          <w:rFonts w:hint="eastAsia"/>
        </w:rPr>
      </w:pPr>
    </w:p>
    <w:p>
      <w:pPr>
        <w:rPr>
          <w:rFonts w:hint="eastAsia"/>
        </w:rPr>
      </w:pPr>
      <w:r>
        <w:rPr>
          <w:rFonts w:hint="eastAsia"/>
        </w:rPr>
        <w:t>　　完成时限：2025年</w:t>
      </w:r>
    </w:p>
    <w:p>
      <w:pPr>
        <w:rPr>
          <w:rFonts w:hint="eastAsia"/>
        </w:rPr>
      </w:pPr>
    </w:p>
    <w:p>
      <w:pPr>
        <w:rPr>
          <w:rFonts w:hint="eastAsia"/>
          <w:b/>
          <w:bCs/>
        </w:rPr>
      </w:pPr>
      <w:r>
        <w:rPr>
          <w:rFonts w:hint="eastAsia"/>
          <w:b/>
          <w:bCs/>
        </w:rPr>
        <w:t>　　三、保障措施</w:t>
      </w:r>
    </w:p>
    <w:p>
      <w:pPr>
        <w:rPr>
          <w:rFonts w:hint="eastAsia"/>
        </w:rPr>
      </w:pPr>
    </w:p>
    <w:p>
      <w:pPr>
        <w:rPr>
          <w:rFonts w:hint="eastAsia"/>
        </w:rPr>
      </w:pPr>
      <w:r>
        <w:rPr>
          <w:rFonts w:hint="eastAsia"/>
        </w:rPr>
        <w:t>　　（一）加强组织领导。建立市直相关部门和单位联动协作推进机制，明确任务分工，靠实责任主体，推动各项任务落实到位。按照《甘肃省人民政府办公厅关于印发新时代甘肃融入“一带一路”建设打造文化枢纽技术信息生态“五个制高点”实施方案的通知》（甘政办发〔2019〕106号），对口牵头的市文旅局、市商务局、市科技局、市工信局、市生态环境局，尽快细化工作措施，明确责任单位及阶段性目标，加快重点领域及重大项目有序推进。</w:t>
      </w:r>
    </w:p>
    <w:p>
      <w:pPr>
        <w:rPr>
          <w:rFonts w:hint="eastAsia"/>
        </w:rPr>
      </w:pPr>
    </w:p>
    <w:p>
      <w:pPr>
        <w:rPr>
          <w:rFonts w:hint="eastAsia"/>
        </w:rPr>
      </w:pPr>
      <w:r>
        <w:rPr>
          <w:rFonts w:hint="eastAsia"/>
        </w:rPr>
        <w:t>　　（二）加快开放合作步伐。积极争取国家和省上创新性政策供给，加大对全市重点项目建设支持力度。积极申请设立“敦煌内陆自由贸易港”实验区。创造条件设立酒泉综合保税区，积极推进“境内关外”，争取设立海关特殊监管区，健全保税物流、出口加工、服务贸易、金融结算、信息服务等功能，为我市与周边地区贸易提供口岸直通通道。争取将我市纳入全省与“一带一路”沿线国家共建特色农产品自由贸易示范区试点。</w:t>
      </w:r>
    </w:p>
    <w:p>
      <w:pPr>
        <w:rPr>
          <w:rFonts w:hint="eastAsia"/>
        </w:rPr>
      </w:pPr>
    </w:p>
    <w:p>
      <w:pPr>
        <w:rPr>
          <w:rFonts w:hint="eastAsia"/>
        </w:rPr>
      </w:pPr>
      <w:r>
        <w:rPr>
          <w:rFonts w:hint="eastAsia"/>
        </w:rPr>
        <w:t>　　（三）持续优化营商环境。建立公开、透明、开放的市场体系，包括政府采购等各类市场对非公经济开放，形成激发民营经济发展活力的市场环境；落实公平竞争审查制度。全面清理各类市场准入、经营限制的法规、规章和规定。全市推广“一处跑、跑一次”行政审批制度改革做法，推行“四办”（一窗办、一网办、简化办、马上办）改革。全面推行投资项目在线受理、在线审批，实现“一网通办”目标。</w:t>
      </w:r>
    </w:p>
    <w:p>
      <w:pPr>
        <w:rPr>
          <w:rFonts w:hint="eastAsia"/>
        </w:rPr>
      </w:pPr>
    </w:p>
    <w:p>
      <w:pPr>
        <w:rPr>
          <w:rFonts w:hint="eastAsia"/>
        </w:rPr>
      </w:pPr>
      <w:r>
        <w:rPr>
          <w:rFonts w:hint="eastAsia"/>
        </w:rPr>
        <w:t>　　（四）建立绿色发展机制。全面落实国家生态功能区产业准入负面清单禁止和限制措施，建立健全自然资源资产产权制度，明确国土空间各类自然资源资产的产权主体，推进确权登记法治化。有序推进农村土地承包经营权确权登记颁证、农村土地所有权承包权经营权分置、农村集体产权制度改革等相关改革。建立健全自然资源资产管理体制，完善土地、水、矿产资源有偿使用制度，探索推进国有森林、国有草原有偿使用，加强自然资源资产交易平台建设。健全完善与经济社会发展状况相适应的生态补偿机制。</w:t>
      </w:r>
    </w:p>
    <w:p>
      <w:pPr>
        <w:rPr>
          <w:rFonts w:hint="eastAsia"/>
        </w:rPr>
      </w:pPr>
    </w:p>
    <w:p>
      <w:r>
        <w:rPr>
          <w:rFonts w:hint="eastAsia"/>
        </w:rPr>
        <w:t>　　（五）创新投融资机制。建立多元化、可持续的投融资机制，发挥政府投资杠杆作用，激发社会投资动力和活力，形成政府资金和金融资本、社会资本合力。发挥政府投资引导资金的作用，培育长期投资动能。加大对“五大制高点”重点项目的融资支持，利用政府和社会资本合作、政府购买服务等市场手段，采取收益债券及股债相结合的融资方式，鼓励和引导社会资本通过特许经营、政府购买服务、股权合作等方式，参与“五大制高点”重大项目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8623D"/>
    <w:rsid w:val="5708623D"/>
    <w:rsid w:val="7506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2020-01-21T09:31:00Z</dcterms:created>
  <dc:creator>Beyond</dc:creator>
  <cp:lastModifiedBy>Beyond</cp:lastModifiedBy>
  <dcterms:modified xsi:type="dcterms:W3CDTF">2020-01-21T09:38:56Z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